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中华职业教育社</w:t>
      </w:r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华文中宋" w:hAnsi="华文中宋" w:eastAsia="华文中宋"/>
          <w:sz w:val="44"/>
          <w:szCs w:val="44"/>
        </w:rPr>
        <w:t>2024年度规划课题申报书</w:t>
      </w: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40" w:lineRule="exact"/>
        <w:ind w:firstLine="992" w:firstLineChars="31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课题名称：</w:t>
      </w:r>
    </w:p>
    <w:p>
      <w:pPr>
        <w:spacing w:line="640" w:lineRule="exact"/>
        <w:ind w:firstLine="992" w:firstLineChars="3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课题类别：</w:t>
      </w:r>
      <w:r>
        <w:rPr>
          <w:rFonts w:hint="eastAsia" w:ascii="仿宋" w:hAnsi="仿宋" w:eastAsia="仿宋"/>
          <w:sz w:val="32"/>
          <w:szCs w:val="32"/>
          <w:u w:val="single"/>
        </w:rPr>
        <w:t>□重大  □重点  □一般</w:t>
      </w:r>
    </w:p>
    <w:p>
      <w:pPr>
        <w:spacing w:line="640" w:lineRule="exact"/>
        <w:ind w:firstLine="992" w:firstLineChars="31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课题主持人：</w:t>
      </w:r>
    </w:p>
    <w:p>
      <w:pPr>
        <w:spacing w:line="640" w:lineRule="exact"/>
        <w:ind w:firstLine="992" w:firstLineChars="31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>
      <w:pPr>
        <w:spacing w:line="640" w:lineRule="exact"/>
        <w:ind w:firstLine="992" w:firstLineChars="31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tabs>
          <w:tab w:val="left" w:pos="6300"/>
        </w:tabs>
        <w:spacing w:line="640" w:lineRule="exact"/>
        <w:ind w:firstLine="992" w:firstLineChars="31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申请日期：</w:t>
      </w:r>
    </w:p>
    <w:p>
      <w:pPr>
        <w:tabs>
          <w:tab w:val="left" w:pos="6300"/>
        </w:tabs>
        <w:spacing w:line="640" w:lineRule="exact"/>
        <w:ind w:firstLine="560" w:firstLineChars="200"/>
        <w:rPr>
          <w:rFonts w:ascii="仿宋_GB2312" w:eastAsia="仿宋_GB2312"/>
          <w:sz w:val="28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中华职业教育社 制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二○二四年 月 日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</w:p>
    <w:p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填  写  要  求</w:t>
      </w:r>
    </w:p>
    <w:p>
      <w:pPr>
        <w:snapToGrid w:val="0"/>
        <w:spacing w:line="540" w:lineRule="atLeas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1．项目名称应简明、准确。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2．“课题属性”填写重大、重点或一般。</w:t>
      </w:r>
    </w:p>
    <w:p>
      <w:pPr>
        <w:widowControl/>
        <w:adjustRightInd w:val="0"/>
        <w:snapToGrid w:val="0"/>
        <w:ind w:firstLine="640" w:firstLineChars="200"/>
        <w:outlineLvl w:val="1"/>
        <w:rPr>
          <w:rFonts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．每个课题主持人不得超过1人；重大课题负责人原则上须</w:t>
      </w:r>
      <w:r>
        <w:rPr>
          <w:rFonts w:eastAsia="仿宋"/>
          <w:sz w:val="32"/>
          <w:szCs w:val="32"/>
        </w:rPr>
        <w:t>具有正高级职称（职务）；重点课题</w:t>
      </w:r>
      <w:r>
        <w:rPr>
          <w:rFonts w:hint="eastAsia" w:eastAsia="仿宋"/>
          <w:sz w:val="32"/>
          <w:szCs w:val="32"/>
        </w:rPr>
        <w:t>须</w:t>
      </w:r>
      <w:r>
        <w:rPr>
          <w:rFonts w:eastAsia="仿宋"/>
          <w:sz w:val="32"/>
          <w:szCs w:val="32"/>
        </w:rPr>
        <w:t>具有副高级以上</w:t>
      </w:r>
      <w:r>
        <w:rPr>
          <w:rFonts w:hint="eastAsia" w:eastAsia="仿宋"/>
          <w:sz w:val="32"/>
          <w:szCs w:val="32"/>
        </w:rPr>
        <w:t>（含）</w:t>
      </w:r>
      <w:r>
        <w:rPr>
          <w:rFonts w:eastAsia="仿宋"/>
          <w:sz w:val="32"/>
          <w:szCs w:val="32"/>
        </w:rPr>
        <w:t>职称</w:t>
      </w:r>
      <w:r>
        <w:rPr>
          <w:rFonts w:hint="eastAsia" w:eastAsia="仿宋"/>
          <w:sz w:val="32"/>
          <w:szCs w:val="32"/>
        </w:rPr>
        <w:t>（职务）或者博士学位</w:t>
      </w:r>
      <w:r>
        <w:rPr>
          <w:rFonts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一般课题负责人须具有中级以上专业技术职务。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．研究专长一栏填报本人最后学历所主修的专业或学科。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．选题依据、研究方案、已有基础和完成条件、预期成果、完成时间的填写，要简明、准确、扼要。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．有关外文缩写，须注明完整词序及中文含义。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．申报书填写用仿宋体小4号字、双面打印，用A4纸、左侧装订成册或A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纸、骑马钉装订成册。申报书格式及内容与样表一致。本书封面之上不得另加其他封面。</w:t>
      </w:r>
    </w:p>
    <w:p>
      <w:pPr>
        <w:snapToGri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．申报书一式三份。相关证明材料一式一份（按序装订）。除样书外，其他材料可提供复印件。申报材料内容的真实性由所在单位负责审核，并加盖所在单位公章。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．课题结题要求根据《中华职业教育社规划课题管理（2024年修订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》执行。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一、数据表</w:t>
      </w:r>
    </w:p>
    <w:tbl>
      <w:tblPr>
        <w:tblStyle w:val="8"/>
        <w:tblW w:w="92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9"/>
        <w:gridCol w:w="209"/>
        <w:gridCol w:w="1270"/>
        <w:gridCol w:w="814"/>
        <w:gridCol w:w="519"/>
        <w:gridCol w:w="420"/>
        <w:gridCol w:w="737"/>
        <w:gridCol w:w="270"/>
        <w:gridCol w:w="699"/>
        <w:gridCol w:w="1326"/>
        <w:gridCol w:w="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771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ind w:firstLine="420"/>
              <w:rPr>
                <w:sz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969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232" w:type="dxa"/>
            <w:gridSpan w:val="5"/>
            <w:tcBorders>
              <w:bottom w:val="nil"/>
            </w:tcBorders>
            <w:vAlign w:val="center"/>
          </w:tcPr>
          <w:p>
            <w:pPr>
              <w:ind w:firstLine="420"/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3232" w:type="dxa"/>
            <w:gridSpan w:val="5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7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323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最后学位</w:t>
            </w:r>
          </w:p>
        </w:tc>
        <w:tc>
          <w:tcPr>
            <w:tcW w:w="27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7712" w:type="dxa"/>
            <w:gridSpan w:val="10"/>
            <w:vAlign w:val="center"/>
          </w:tcPr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手机：                           微信：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27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职务/职称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02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预计完成时间</w:t>
            </w:r>
          </w:p>
        </w:tc>
        <w:tc>
          <w:tcPr>
            <w:tcW w:w="6233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>
      <w:pPr>
        <w:rPr>
          <w:rFonts w:eastAsia="黑体"/>
          <w:snapToGrid w:val="0"/>
          <w:spacing w:val="-11"/>
          <w:sz w:val="32"/>
          <w:szCs w:val="32"/>
        </w:rPr>
      </w:pPr>
    </w:p>
    <w:p>
      <w:pPr>
        <w:rPr>
          <w:rFonts w:eastAsia="黑体"/>
          <w:snapToGrid w:val="0"/>
          <w:spacing w:val="-11"/>
          <w:sz w:val="32"/>
          <w:szCs w:val="32"/>
        </w:rPr>
      </w:pPr>
      <w:r>
        <w:rPr>
          <w:rFonts w:hint="eastAsia" w:eastAsia="黑体"/>
          <w:snapToGrid w:val="0"/>
          <w:spacing w:val="-11"/>
          <w:sz w:val="32"/>
          <w:szCs w:val="32"/>
        </w:rPr>
        <w:t>二、负责人和课题组主要成员近五年来主持的相关重要研究课题</w:t>
      </w:r>
    </w:p>
    <w:tbl>
      <w:tblPr>
        <w:tblStyle w:val="8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585"/>
        <w:gridCol w:w="1417"/>
        <w:gridCol w:w="1418"/>
        <w:gridCol w:w="1559"/>
        <w:gridCol w:w="1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8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主持人</w:t>
            </w:r>
          </w:p>
        </w:tc>
        <w:tc>
          <w:tcPr>
            <w:tcW w:w="258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课题名称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课题类别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批准时间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批准单位</w:t>
            </w:r>
          </w:p>
        </w:tc>
        <w:tc>
          <w:tcPr>
            <w:tcW w:w="12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0" w:name="PO_presider1"/>
            <w:bookmarkEnd w:id="0"/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" w:name="PO_subjectClass1"/>
            <w:bookmarkEnd w:id="1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" w:name="PO_subjectType_3_1"/>
            <w:bookmarkEnd w:id="2"/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3" w:name="PO_approveDate1"/>
            <w:bookmarkEnd w:id="3"/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4" w:name="PO_approveCompany1"/>
            <w:bookmarkEnd w:id="4"/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5" w:name="PO_subjectStatus1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6" w:name="PO_presider2"/>
            <w:bookmarkEnd w:id="6"/>
            <w:bookmarkStart w:id="7" w:name="PO_presider3"/>
            <w:bookmarkEnd w:id="7"/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8" w:name="PO_subjectClass3"/>
            <w:bookmarkEnd w:id="8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9" w:name="PO_subjectType_3_3"/>
            <w:bookmarkEnd w:id="9"/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0" w:name="PO_approveDate3"/>
            <w:bookmarkEnd w:id="10"/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1" w:name="PO_approveCompany3"/>
            <w:bookmarkEnd w:id="11"/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2" w:name="PO_subjectStatus3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85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3" w:name="PO_presider4"/>
            <w:bookmarkEnd w:id="13"/>
          </w:p>
        </w:tc>
        <w:tc>
          <w:tcPr>
            <w:tcW w:w="25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4" w:name="PO_subjectClass4"/>
            <w:bookmarkEnd w:id="14"/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5" w:name="PO_subjectType_3_4"/>
            <w:bookmarkEnd w:id="15"/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6" w:name="PO_approveDate4"/>
            <w:bookmarkEnd w:id="16"/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7" w:name="PO_approveCompany4"/>
            <w:bookmarkEnd w:id="17"/>
          </w:p>
        </w:tc>
        <w:tc>
          <w:tcPr>
            <w:tcW w:w="125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8" w:name="PO_subjectStatus4"/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3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9" w:name="PO_presider5"/>
            <w:bookmarkEnd w:id="19"/>
          </w:p>
        </w:tc>
        <w:tc>
          <w:tcPr>
            <w:tcW w:w="258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0" w:name="PO_subjectClass5"/>
            <w:bookmarkEnd w:id="20"/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1" w:name="PO_subjectType_3_5"/>
            <w:bookmarkEnd w:id="21"/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2" w:name="PO_approveDate5"/>
            <w:bookmarkEnd w:id="22"/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3" w:name="PO_approveCompany5"/>
            <w:bookmarkEnd w:id="23"/>
          </w:p>
        </w:tc>
        <w:tc>
          <w:tcPr>
            <w:tcW w:w="125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4" w:name="PO_subjectStatus5"/>
            <w:bookmarkEnd w:id="24"/>
          </w:p>
        </w:tc>
      </w:tr>
    </w:tbl>
    <w:p>
      <w:pPr>
        <w:widowControl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注：此处只需要填写省级以上的立项课题相关信息。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三、课题设计论证</w:t>
      </w:r>
    </w:p>
    <w:tbl>
      <w:tblPr>
        <w:tblStyle w:val="8"/>
        <w:tblW w:w="89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918" w:type="dxa"/>
            <w:tcBorders>
              <w:bottom w:val="single" w:color="auto" w:sz="6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选题依据</w:t>
            </w:r>
            <w:r>
              <w:rPr>
                <w:rFonts w:hint="eastAsia" w:ascii="仿宋" w:hAnsi="仿宋" w:eastAsia="仿宋" w:cs="仿宋"/>
                <w:sz w:val="24"/>
              </w:rPr>
              <w:t>：选题背景；国内外相关研究动态综述；本课题的学术价值和应用价值等。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918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tabs>
                <w:tab w:val="left" w:pos="2107"/>
              </w:tabs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研究内容</w:t>
            </w:r>
            <w:r>
              <w:rPr>
                <w:rFonts w:hint="eastAsia" w:ascii="仿宋" w:hAnsi="仿宋" w:eastAsia="仿宋" w:cs="仿宋"/>
                <w:sz w:val="24"/>
              </w:rPr>
              <w:t>：本课题的研究目标、拟解决的问题、重点难点等。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思路方法</w:t>
            </w:r>
            <w:r>
              <w:rPr>
                <w:rFonts w:hint="eastAsia" w:ascii="仿宋" w:hAnsi="仿宋" w:eastAsia="仿宋" w:cs="仿宋"/>
                <w:sz w:val="24"/>
              </w:rPr>
              <w:t>：本课题研究的基本思路、技术路线、研究方法、可行性等。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创新之处</w:t>
            </w:r>
            <w:r>
              <w:rPr>
                <w:rFonts w:hint="eastAsia" w:ascii="仿宋" w:hAnsi="仿宋" w:eastAsia="仿宋" w:cs="仿宋"/>
                <w:sz w:val="24"/>
              </w:rPr>
              <w:t>：在学术思想、学术观点、研究方法等方面的特色和创新。</w:t>
            </w: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9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预期成果</w:t>
            </w:r>
            <w:r>
              <w:rPr>
                <w:rFonts w:hint="eastAsia" w:ascii="仿宋" w:hAnsi="仿宋" w:eastAsia="仿宋" w:cs="仿宋"/>
                <w:sz w:val="24"/>
              </w:rPr>
              <w:t>：成果形式、使用去向及预期社会效益等。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18" w:type="dxa"/>
            <w:tcBorders>
              <w:top w:val="single" w:color="auto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参考文献</w:t>
            </w:r>
            <w:r>
              <w:rPr>
                <w:rFonts w:hint="eastAsia" w:ascii="仿宋" w:hAnsi="仿宋" w:eastAsia="仿宋" w:cs="仿宋"/>
                <w:sz w:val="24"/>
              </w:rPr>
              <w:t>：开展本课题研究的主要中外参考文献。</w:t>
            </w: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240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四、研究基础和条件保障</w:t>
      </w:r>
    </w:p>
    <w:tbl>
      <w:tblPr>
        <w:tblStyle w:val="8"/>
        <w:tblW w:w="90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002" w:type="dxa"/>
            <w:tcBorders>
              <w:bottom w:val="single" w:color="auto" w:sz="6" w:space="0"/>
            </w:tcBorders>
          </w:tcPr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学术简历</w:t>
            </w:r>
            <w:r>
              <w:rPr>
                <w:rFonts w:hint="eastAsia" w:ascii="仿宋" w:hAnsi="仿宋" w:eastAsia="仿宋" w:cs="仿宋"/>
                <w:sz w:val="24"/>
              </w:rPr>
              <w:t>：课题负责人的主要学术简历、学术兼职，在相关研究领域的学术积累和贡献等。</w:t>
            </w: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002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2.研究基础</w:t>
            </w:r>
            <w:r>
              <w:rPr>
                <w:rFonts w:hint="eastAsia" w:ascii="仿宋" w:hAnsi="仿宋" w:eastAsia="仿宋" w:cs="仿宋"/>
                <w:sz w:val="24"/>
              </w:rPr>
              <w:t>：课题负责人前期相关研究成果、核心观点及社会评价，本课题前期实践成果、案例支撑等。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2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3.条件保障：</w:t>
            </w:r>
            <w:r>
              <w:rPr>
                <w:rFonts w:hint="eastAsia" w:ascii="仿宋" w:hAnsi="仿宋" w:eastAsia="仿宋" w:cs="仿宋"/>
                <w:sz w:val="24"/>
              </w:rPr>
              <w:t>完成本课题研究的时间保证、资料设备等科研条件。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研究计划</w:t>
      </w:r>
    </w:p>
    <w:tbl>
      <w:tblPr>
        <w:tblStyle w:val="8"/>
        <w:tblW w:w="91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9122" w:type="dxa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实施课题研究的具体计划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六、经费概算</w:t>
      </w:r>
    </w:p>
    <w:tbl>
      <w:tblPr>
        <w:tblStyle w:val="8"/>
        <w:tblW w:w="9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9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包括不限于资料费、数据采集费、会务费、差旅费、劳务费/专家咨询费、印刷出版费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七、经费管理</w:t>
      </w:r>
    </w:p>
    <w:tbl>
      <w:tblPr>
        <w:tblStyle w:val="8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9233" w:type="dxa"/>
            <w:tcBorders>
              <w:top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承诺遵守财务规章制度，如实填报，严格监督课题经费的合理有效使用，保证课题经费专款专用，不挤占和挪用课题经费，在课题结题时提供课题经费使用明细单。</w:t>
            </w:r>
          </w:p>
          <w:p>
            <w:pPr>
              <w:ind w:firstLine="420"/>
              <w:rPr>
                <w:rFonts w:ascii="宋体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收款单位全称：</w:t>
            </w:r>
            <w:bookmarkStart w:id="25" w:name="PO_8_1"/>
            <w:bookmarkEnd w:id="25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</w:t>
            </w:r>
            <w:bookmarkStart w:id="26" w:name="PO_8_2"/>
            <w:bookmarkEnd w:id="26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银行账号：</w:t>
            </w:r>
            <w:bookmarkStart w:id="27" w:name="PO_8_3"/>
            <w:bookmarkEnd w:id="27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汇入地点（指所在城市名）：</w:t>
            </w:r>
            <w:bookmarkStart w:id="28" w:name="PO_8_4"/>
            <w:bookmarkEnd w:id="28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财务联系电话：</w:t>
            </w:r>
            <w:bookmarkStart w:id="29" w:name="PO_8_5"/>
            <w:bookmarkEnd w:id="29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财务部门公章：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600" w:firstLineChars="2750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 日</w:t>
            </w:r>
          </w:p>
        </w:tc>
      </w:tr>
    </w:tbl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八、预期研究成果</w:t>
      </w:r>
    </w:p>
    <w:tbl>
      <w:tblPr>
        <w:tblStyle w:val="8"/>
        <w:tblW w:w="90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42"/>
        <w:gridCol w:w="3704"/>
        <w:gridCol w:w="1559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bookmarkStart w:id="30" w:name="PO_seq8"/>
            <w:bookmarkEnd w:id="30"/>
            <w:r>
              <w:rPr>
                <w:rFonts w:hint="eastAsia" w:ascii="宋体"/>
                <w:b/>
                <w:bCs/>
                <w:sz w:val="24"/>
              </w:rPr>
              <w:t>序号</w:t>
            </w:r>
          </w:p>
        </w:tc>
        <w:tc>
          <w:tcPr>
            <w:tcW w:w="20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完成时间</w:t>
            </w:r>
          </w:p>
        </w:tc>
        <w:tc>
          <w:tcPr>
            <w:tcW w:w="370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最终成果名称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成果形式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701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1" w:name="PO_6_date9"/>
            <w:bookmarkEnd w:id="31"/>
          </w:p>
        </w:tc>
        <w:tc>
          <w:tcPr>
            <w:tcW w:w="3704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2" w:name="PO_6_subjectClass9"/>
            <w:bookmarkEnd w:id="32"/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3" w:name="PO_6_subjectType9"/>
            <w:bookmarkEnd w:id="33"/>
          </w:p>
        </w:tc>
        <w:tc>
          <w:tcPr>
            <w:tcW w:w="1086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4" w:name="PO_6_charger9"/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5" w:name="PO_6_date10"/>
            <w:bookmarkEnd w:id="35"/>
          </w:p>
        </w:tc>
        <w:tc>
          <w:tcPr>
            <w:tcW w:w="3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6" w:name="PO_6_subjectClass10"/>
            <w:bookmarkEnd w:id="36"/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7" w:name="PO_6_subjectType10"/>
            <w:bookmarkEnd w:id="37"/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8" w:name="PO_6_charger10"/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39" w:name="PO_seq11"/>
            <w:bookmarkEnd w:id="39"/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0" w:name="PO_6_date11"/>
            <w:bookmarkEnd w:id="40"/>
          </w:p>
        </w:tc>
        <w:tc>
          <w:tcPr>
            <w:tcW w:w="3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1" w:name="PO_6_subjectClass11"/>
            <w:bookmarkEnd w:id="41"/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2" w:name="PO_6_subjectType11"/>
            <w:bookmarkEnd w:id="42"/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3" w:name="PO_6_charger11"/>
            <w:bookmarkEnd w:id="4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4" w:name="PO_seq12"/>
            <w:bookmarkEnd w:id="44"/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5" w:name="PO_6_date12"/>
            <w:bookmarkEnd w:id="45"/>
          </w:p>
        </w:tc>
        <w:tc>
          <w:tcPr>
            <w:tcW w:w="3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6" w:name="PO_6_subjectClass12"/>
            <w:bookmarkEnd w:id="46"/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7" w:name="PO_6_subjectType12"/>
            <w:bookmarkEnd w:id="47"/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8" w:name="PO_6_charger12"/>
            <w:bookmarkEnd w:id="4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49" w:name="PO_seq13"/>
            <w:bookmarkEnd w:id="49"/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20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50" w:name="PO_6_date13"/>
            <w:bookmarkEnd w:id="50"/>
          </w:p>
        </w:tc>
        <w:tc>
          <w:tcPr>
            <w:tcW w:w="3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51" w:name="PO_6_subjectClass13"/>
            <w:bookmarkEnd w:id="51"/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52" w:name="PO_6_subjectType13"/>
            <w:bookmarkEnd w:id="52"/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53" w:name="PO_6_charger13"/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pacing w:line="400" w:lineRule="exact"/>
        <w:rPr>
          <w:rFonts w:eastAsia="黑体"/>
          <w:sz w:val="32"/>
          <w:szCs w:val="32"/>
        </w:rPr>
      </w:pPr>
    </w:p>
    <w:p>
      <w:pPr>
        <w:adjustRightInd w:val="0"/>
        <w:spacing w:line="4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九、审批意见</w:t>
      </w:r>
    </w:p>
    <w:tbl>
      <w:tblPr>
        <w:tblStyle w:val="8"/>
        <w:tblW w:w="9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7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16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主持人所在单位核实：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120" w:firstLineChars="1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单位盖章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16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省级中华职业教育社审核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 同意推荐课题类型（重大课题□  重点课题□  一般课题□ ）。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120" w:firstLineChars="13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部门（单位）盖章：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16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评审意见</w:t>
            </w:r>
          </w:p>
        </w:tc>
        <w:tc>
          <w:tcPr>
            <w:tcW w:w="7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djustRightInd w:val="0"/>
              <w:spacing w:line="280" w:lineRule="exact"/>
              <w:ind w:firstLine="434" w:firstLineChars="181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pacing w:line="280" w:lineRule="exact"/>
              <w:ind w:firstLine="434" w:firstLineChars="18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1．建议立项为重大课题 （    ）</w:t>
            </w:r>
          </w:p>
          <w:p>
            <w:pPr>
              <w:adjustRightInd w:val="0"/>
              <w:spacing w:line="280" w:lineRule="exact"/>
              <w:ind w:firstLine="434" w:firstLineChars="18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2．建议立项为重点课题 （    ）</w:t>
            </w:r>
          </w:p>
          <w:p>
            <w:pPr>
              <w:adjustRightInd w:val="0"/>
              <w:spacing w:line="280" w:lineRule="exact"/>
              <w:ind w:firstLine="434" w:firstLineChars="18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3．建议立项为一般课题 （    ）</w:t>
            </w:r>
          </w:p>
          <w:p>
            <w:pPr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评审组组长签字：</w:t>
            </w:r>
          </w:p>
          <w:p>
            <w:pPr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6000" w:firstLineChars="25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  <w:jc w:val="center"/>
        </w:trPr>
        <w:tc>
          <w:tcPr>
            <w:tcW w:w="167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中华职业教育社审批意见</w:t>
            </w:r>
          </w:p>
        </w:tc>
        <w:tc>
          <w:tcPr>
            <w:tcW w:w="747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0" w:firstLineChars="20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盖  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>
      <w:pPr>
        <w:widowControl/>
        <w:adjustRightInd w:val="0"/>
        <w:snapToGrid w:val="0"/>
        <w:outlineLvl w:val="1"/>
        <w:rPr>
          <w:rFonts w:eastAsia="仿宋"/>
          <w:sz w:val="32"/>
          <w:szCs w:val="32"/>
        </w:rPr>
      </w:pPr>
      <w:bookmarkStart w:id="54" w:name="_GoBack"/>
      <w:bookmarkEnd w:id="54"/>
    </w:p>
    <w:sectPr>
      <w:footerReference r:id="rId5" w:type="default"/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D339F7-35E8-4E73-BC6B-5EA0450355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615D34-DEDD-40E6-838F-822F9637CD9A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14712B0-45A0-455D-AA5F-EBCEDCCA17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7206B7-1DEE-4FDA-BF95-75F13C7240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DD392C2-4490-4D19-93C1-ADD0FB958778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19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78EFD"/>
    <w:multiLevelType w:val="singleLevel"/>
    <w:tmpl w:val="CA678EF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E600B7"/>
    <w:multiLevelType w:val="singleLevel"/>
    <w:tmpl w:val="15E600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1ODE1ZDQ4NDYxNzUwNWRiNzQwMTFmZGNmYmM0MmIifQ=="/>
  </w:docVars>
  <w:rsids>
    <w:rsidRoot w:val="4FC75565"/>
    <w:rsid w:val="00000CD2"/>
    <w:rsid w:val="00022B0D"/>
    <w:rsid w:val="00036FE9"/>
    <w:rsid w:val="00067A38"/>
    <w:rsid w:val="000A2455"/>
    <w:rsid w:val="000C04DC"/>
    <w:rsid w:val="000D41FF"/>
    <w:rsid w:val="000D4F18"/>
    <w:rsid w:val="0012615C"/>
    <w:rsid w:val="001330F1"/>
    <w:rsid w:val="00140ADC"/>
    <w:rsid w:val="001465AE"/>
    <w:rsid w:val="00164888"/>
    <w:rsid w:val="00187E0D"/>
    <w:rsid w:val="001F7D52"/>
    <w:rsid w:val="00201487"/>
    <w:rsid w:val="00212CEF"/>
    <w:rsid w:val="00267835"/>
    <w:rsid w:val="0028419F"/>
    <w:rsid w:val="00307B74"/>
    <w:rsid w:val="003113E2"/>
    <w:rsid w:val="0034179C"/>
    <w:rsid w:val="00361D5A"/>
    <w:rsid w:val="00367D98"/>
    <w:rsid w:val="00367FB8"/>
    <w:rsid w:val="003C5C9C"/>
    <w:rsid w:val="00416F55"/>
    <w:rsid w:val="00440F70"/>
    <w:rsid w:val="0048601B"/>
    <w:rsid w:val="004919B5"/>
    <w:rsid w:val="00495F35"/>
    <w:rsid w:val="004C4B2B"/>
    <w:rsid w:val="005566E3"/>
    <w:rsid w:val="00570ACF"/>
    <w:rsid w:val="005835A3"/>
    <w:rsid w:val="00592C72"/>
    <w:rsid w:val="005F7CA7"/>
    <w:rsid w:val="00603685"/>
    <w:rsid w:val="00642F69"/>
    <w:rsid w:val="0069177A"/>
    <w:rsid w:val="006C3BDF"/>
    <w:rsid w:val="00703BAD"/>
    <w:rsid w:val="00713068"/>
    <w:rsid w:val="0071538E"/>
    <w:rsid w:val="007158E1"/>
    <w:rsid w:val="00721960"/>
    <w:rsid w:val="007B6A7F"/>
    <w:rsid w:val="008000EE"/>
    <w:rsid w:val="00833571"/>
    <w:rsid w:val="008437A8"/>
    <w:rsid w:val="00852C04"/>
    <w:rsid w:val="00860C90"/>
    <w:rsid w:val="0087221B"/>
    <w:rsid w:val="008D3F67"/>
    <w:rsid w:val="008F0617"/>
    <w:rsid w:val="00907F70"/>
    <w:rsid w:val="00913127"/>
    <w:rsid w:val="00954FA3"/>
    <w:rsid w:val="009C7BC1"/>
    <w:rsid w:val="009D4A07"/>
    <w:rsid w:val="009F2F22"/>
    <w:rsid w:val="00A0450D"/>
    <w:rsid w:val="00A2334E"/>
    <w:rsid w:val="00A235D5"/>
    <w:rsid w:val="00A3510A"/>
    <w:rsid w:val="00A35812"/>
    <w:rsid w:val="00A44CAC"/>
    <w:rsid w:val="00A51E15"/>
    <w:rsid w:val="00A55DF2"/>
    <w:rsid w:val="00A6549E"/>
    <w:rsid w:val="00A74FD9"/>
    <w:rsid w:val="00A81054"/>
    <w:rsid w:val="00AA304E"/>
    <w:rsid w:val="00AA4806"/>
    <w:rsid w:val="00AA67F4"/>
    <w:rsid w:val="00B42254"/>
    <w:rsid w:val="00B54190"/>
    <w:rsid w:val="00B6771A"/>
    <w:rsid w:val="00B824A7"/>
    <w:rsid w:val="00B85A2F"/>
    <w:rsid w:val="00B9024E"/>
    <w:rsid w:val="00BE44AC"/>
    <w:rsid w:val="00BF6946"/>
    <w:rsid w:val="00C23D7A"/>
    <w:rsid w:val="00C33ADB"/>
    <w:rsid w:val="00C7250C"/>
    <w:rsid w:val="00CA6BBE"/>
    <w:rsid w:val="00D71D8C"/>
    <w:rsid w:val="00D73152"/>
    <w:rsid w:val="00D77D59"/>
    <w:rsid w:val="00D928C0"/>
    <w:rsid w:val="00DA520D"/>
    <w:rsid w:val="00DD7DED"/>
    <w:rsid w:val="00DF2ECC"/>
    <w:rsid w:val="00E345AE"/>
    <w:rsid w:val="00E55A9F"/>
    <w:rsid w:val="00E7014D"/>
    <w:rsid w:val="00E84D60"/>
    <w:rsid w:val="00EB06C0"/>
    <w:rsid w:val="00EC450F"/>
    <w:rsid w:val="00EF6075"/>
    <w:rsid w:val="00F01F50"/>
    <w:rsid w:val="00F158AC"/>
    <w:rsid w:val="00F2229B"/>
    <w:rsid w:val="00F36E7B"/>
    <w:rsid w:val="00F6220A"/>
    <w:rsid w:val="00F650C2"/>
    <w:rsid w:val="00F7646C"/>
    <w:rsid w:val="00F8231C"/>
    <w:rsid w:val="00FF4A0B"/>
    <w:rsid w:val="06097754"/>
    <w:rsid w:val="09C81AEC"/>
    <w:rsid w:val="0C210BDA"/>
    <w:rsid w:val="151F3B56"/>
    <w:rsid w:val="1E227757"/>
    <w:rsid w:val="1FEE3B2E"/>
    <w:rsid w:val="210E27C7"/>
    <w:rsid w:val="21893052"/>
    <w:rsid w:val="22C24A6D"/>
    <w:rsid w:val="25BF34E6"/>
    <w:rsid w:val="30BF3043"/>
    <w:rsid w:val="34585CB8"/>
    <w:rsid w:val="37134BE4"/>
    <w:rsid w:val="392C0A3B"/>
    <w:rsid w:val="397961DA"/>
    <w:rsid w:val="3C096E11"/>
    <w:rsid w:val="3DAF2CCE"/>
    <w:rsid w:val="42F73E67"/>
    <w:rsid w:val="48CC50E5"/>
    <w:rsid w:val="4FC75565"/>
    <w:rsid w:val="50FB4B23"/>
    <w:rsid w:val="57792C45"/>
    <w:rsid w:val="58810003"/>
    <w:rsid w:val="5C8A7ACD"/>
    <w:rsid w:val="5F793173"/>
    <w:rsid w:val="61F21ED5"/>
    <w:rsid w:val="67C80530"/>
    <w:rsid w:val="6AE75B67"/>
    <w:rsid w:val="6B647C74"/>
    <w:rsid w:val="6EC74D28"/>
    <w:rsid w:val="6ED93AEE"/>
    <w:rsid w:val="726B1F0E"/>
    <w:rsid w:val="728F1BF4"/>
    <w:rsid w:val="7A08012D"/>
    <w:rsid w:val="7C5D4401"/>
    <w:rsid w:val="7D380E83"/>
    <w:rsid w:val="7F37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9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827</Words>
  <Characters>4720</Characters>
  <Lines>39</Lines>
  <Paragraphs>11</Paragraphs>
  <TotalTime>20</TotalTime>
  <ScaleCrop>false</ScaleCrop>
  <LinksUpToDate>false</LinksUpToDate>
  <CharactersWithSpaces>5536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2024-04-17T07:45:00Z</dcterms:created>
  <dc:creator>yuanhy</dc:creator>
  <cp:lastModifiedBy>数字瓦匠</cp:lastModifiedBy>
  <cp:lastPrinted>2024-04-18T02:54:00Z</cp:lastPrinted>
  <dcterms:modified xsi:type="dcterms:W3CDTF">2024-04-19T11:04:49Z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EAC0392168324964BD3698B88EE13005</vt:lpwstr>
  </property>
</Properties>
</file>